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96473" w14:textId="38A8C52E" w:rsidR="00C676F3" w:rsidRPr="00D478EB" w:rsidRDefault="00C676F3" w:rsidP="00C676F3">
      <w:pPr>
        <w:widowControl w:val="0"/>
        <w:autoSpaceDE w:val="0"/>
        <w:autoSpaceDN w:val="0"/>
        <w:adjustRightInd w:val="0"/>
        <w:rPr>
          <w:rFonts w:ascii="Helvetica" w:hAnsi="Helvetica" w:cs="Helvetica"/>
        </w:rPr>
      </w:pPr>
      <w:r w:rsidRPr="00D478EB">
        <w:rPr>
          <w:rFonts w:ascii="Helvetica" w:hAnsi="Helvetica" w:cs="Helvetica"/>
          <w:b/>
          <w:sz w:val="36"/>
          <w:szCs w:val="36"/>
        </w:rPr>
        <w:t>Vacature vertrouwenspersoon I.T</w:t>
      </w:r>
      <w:r w:rsidR="00CF075A">
        <w:rPr>
          <w:rFonts w:ascii="Helvetica" w:hAnsi="Helvetica" w:cs="Helvetica"/>
          <w:b/>
          <w:sz w:val="36"/>
          <w:szCs w:val="36"/>
        </w:rPr>
        <w:t>.</w:t>
      </w:r>
      <w:r w:rsidRPr="00D478EB">
        <w:rPr>
          <w:rFonts w:ascii="Helvetica" w:hAnsi="Helvetica" w:cs="Helvetica"/>
          <w:b/>
          <w:sz w:val="36"/>
          <w:szCs w:val="36"/>
        </w:rPr>
        <w:t>F. Nederland</w:t>
      </w:r>
      <w:r w:rsidRPr="00D478EB">
        <w:rPr>
          <w:rFonts w:ascii="Helvetica" w:hAnsi="Helvetica" w:cs="Helvetica"/>
        </w:rPr>
        <w:br/>
      </w:r>
      <w:r w:rsidRPr="00D478EB">
        <w:rPr>
          <w:rFonts w:ascii="Helvetica" w:hAnsi="Helvetica" w:cs="Helvetica"/>
        </w:rPr>
        <w:br/>
        <w:t xml:space="preserve">I.T.F. Nederland is opzoek naar een vertrouwenspersoon die de organisatie en haar structuur goed kent of wil leren kennen. Daarnaast ben je toegankelijk en weet je van </w:t>
      </w:r>
      <w:proofErr w:type="spellStart"/>
      <w:r w:rsidRPr="00D478EB">
        <w:rPr>
          <w:rFonts w:ascii="Helvetica" w:hAnsi="Helvetica" w:cs="Helvetica"/>
        </w:rPr>
        <w:t>nature</w:t>
      </w:r>
      <w:proofErr w:type="spellEnd"/>
      <w:r w:rsidRPr="00D478EB">
        <w:rPr>
          <w:rFonts w:ascii="Helvetica" w:hAnsi="Helvetica" w:cs="Helvetica"/>
        </w:rPr>
        <w:t xml:space="preserve"> een sterke vertrouwensband op te bouwen. </w:t>
      </w:r>
    </w:p>
    <w:p w14:paraId="73DF6798" w14:textId="77777777" w:rsidR="00C676F3" w:rsidRPr="00D478EB" w:rsidRDefault="00C676F3" w:rsidP="00C676F3">
      <w:pPr>
        <w:widowControl w:val="0"/>
        <w:autoSpaceDE w:val="0"/>
        <w:autoSpaceDN w:val="0"/>
        <w:adjustRightInd w:val="0"/>
        <w:spacing w:after="40"/>
        <w:rPr>
          <w:rFonts w:ascii="Helvetica" w:hAnsi="Helvetica" w:cs="Helvetica"/>
          <w:b/>
          <w:bCs/>
        </w:rPr>
      </w:pPr>
      <w:r w:rsidRPr="00D478EB">
        <w:rPr>
          <w:rFonts w:ascii="Helvetica" w:hAnsi="Helvetica" w:cs="Helvetica"/>
        </w:rPr>
        <w:br/>
      </w:r>
      <w:r w:rsidRPr="00D478EB">
        <w:rPr>
          <w:rFonts w:ascii="Helvetica" w:hAnsi="Helvetica" w:cs="Helvetica"/>
          <w:b/>
          <w:bCs/>
        </w:rPr>
        <w:t>Hoe ga je te werk als vertrouwenspersoon?</w:t>
      </w:r>
    </w:p>
    <w:p w14:paraId="5C9615F2" w14:textId="77777777" w:rsidR="00C676F3" w:rsidRPr="00D478EB" w:rsidRDefault="00C676F3" w:rsidP="00C676F3">
      <w:pPr>
        <w:widowControl w:val="0"/>
        <w:autoSpaceDE w:val="0"/>
        <w:autoSpaceDN w:val="0"/>
        <w:adjustRightInd w:val="0"/>
        <w:rPr>
          <w:rFonts w:ascii="Helvetica" w:hAnsi="Helvetica" w:cs="Helvetica"/>
        </w:rPr>
      </w:pPr>
      <w:bookmarkStart w:id="0" w:name="_GoBack"/>
      <w:r w:rsidRPr="00D478EB">
        <w:rPr>
          <w:rFonts w:ascii="Helvetica" w:hAnsi="Helvetica" w:cs="Helvetica"/>
        </w:rPr>
        <w:t>Als vertrouwenspersoon binnen onze organisatie ben je hoofdzakelijk verantwoordelijk voor het opvangen van onze leden en denk je mee over de mogelijke, best passende oplossingen. In sommige gevallen treedt je op als de woordvoerder van het lid, maar neem je het probleem van het lid niet over.  Daarnaast geef je informatie en voorlichting over het voorkomen van grensoverschrijdend gedrag binnen de organisatie.</w:t>
      </w:r>
    </w:p>
    <w:bookmarkEnd w:id="0"/>
    <w:p w14:paraId="04D4DC21" w14:textId="77777777" w:rsidR="00C676F3" w:rsidRPr="00D478EB" w:rsidRDefault="00C676F3" w:rsidP="00C676F3">
      <w:pPr>
        <w:widowControl w:val="0"/>
        <w:autoSpaceDE w:val="0"/>
        <w:autoSpaceDN w:val="0"/>
        <w:adjustRightInd w:val="0"/>
        <w:rPr>
          <w:rFonts w:ascii="Helvetica" w:hAnsi="Helvetica" w:cs="Helvetica"/>
        </w:rPr>
      </w:pPr>
      <w:r w:rsidRPr="00D478EB">
        <w:rPr>
          <w:rFonts w:ascii="Helvetica" w:hAnsi="Helvetica" w:cs="Helvetica"/>
        </w:rPr>
        <w:br/>
      </w:r>
      <w:r w:rsidRPr="00D478EB">
        <w:rPr>
          <w:rFonts w:ascii="Helvetica" w:hAnsi="Helvetica" w:cs="Helvetica"/>
        </w:rPr>
        <w:br/>
      </w:r>
      <w:r w:rsidRPr="00D478EB">
        <w:rPr>
          <w:rFonts w:ascii="Helvetica" w:hAnsi="Helvetica" w:cs="Helvetica"/>
          <w:b/>
        </w:rPr>
        <w:t xml:space="preserve">Wat vragen wij: </w:t>
      </w:r>
    </w:p>
    <w:p w14:paraId="750D9116" w14:textId="77777777" w:rsidR="00C676F3" w:rsidRPr="00D478EB" w:rsidRDefault="00C676F3" w:rsidP="00C676F3">
      <w:pPr>
        <w:widowControl w:val="0"/>
        <w:autoSpaceDE w:val="0"/>
        <w:autoSpaceDN w:val="0"/>
        <w:adjustRightInd w:val="0"/>
        <w:rPr>
          <w:rFonts w:ascii="Helvetica" w:hAnsi="Helvetica" w:cs="Helvetica"/>
        </w:rPr>
      </w:pPr>
      <w:r w:rsidRPr="00D478EB">
        <w:rPr>
          <w:rFonts w:ascii="Helvetica" w:hAnsi="Helvetica" w:cs="Helvetica"/>
        </w:rPr>
        <w:t>Om deze functie tot een succes te maken herken je je in onderstaande competenties en persoonskenmerken: </w:t>
      </w:r>
    </w:p>
    <w:p w14:paraId="2483F48D" w14:textId="77777777" w:rsidR="00C676F3" w:rsidRPr="00D478EB" w:rsidRDefault="00C676F3" w:rsidP="00C676F3">
      <w:pPr>
        <w:widowControl w:val="0"/>
        <w:numPr>
          <w:ilvl w:val="0"/>
          <w:numId w:val="3"/>
        </w:numPr>
        <w:autoSpaceDE w:val="0"/>
        <w:autoSpaceDN w:val="0"/>
        <w:adjustRightInd w:val="0"/>
        <w:ind w:left="0" w:firstLine="0"/>
        <w:rPr>
          <w:rFonts w:ascii="Helvetica" w:hAnsi="Helvetica" w:cs="Helvetica"/>
        </w:rPr>
      </w:pPr>
      <w:r w:rsidRPr="00D478EB">
        <w:rPr>
          <w:rFonts w:ascii="Helvetica" w:hAnsi="Helvetica" w:cs="Helvetica"/>
        </w:rPr>
        <w:t xml:space="preserve">Je bent toegankelijk, </w:t>
      </w:r>
      <w:proofErr w:type="spellStart"/>
      <w:r w:rsidRPr="00D478EB">
        <w:rPr>
          <w:rFonts w:ascii="Helvetica" w:hAnsi="Helvetica" w:cs="Helvetica"/>
        </w:rPr>
        <w:t>empathisch</w:t>
      </w:r>
      <w:proofErr w:type="spellEnd"/>
      <w:r w:rsidRPr="00D478EB">
        <w:rPr>
          <w:rFonts w:ascii="Helvetica" w:hAnsi="Helvetica" w:cs="Helvetica"/>
        </w:rPr>
        <w:t xml:space="preserve"> en heb je daarnaast de nodige dosis lef</w:t>
      </w:r>
    </w:p>
    <w:p w14:paraId="75498CED" w14:textId="77777777" w:rsidR="00C676F3" w:rsidRPr="00D478EB" w:rsidRDefault="00C676F3" w:rsidP="00C676F3">
      <w:pPr>
        <w:widowControl w:val="0"/>
        <w:numPr>
          <w:ilvl w:val="0"/>
          <w:numId w:val="3"/>
        </w:numPr>
        <w:autoSpaceDE w:val="0"/>
        <w:autoSpaceDN w:val="0"/>
        <w:adjustRightInd w:val="0"/>
        <w:ind w:left="0" w:firstLine="0"/>
        <w:rPr>
          <w:rFonts w:ascii="Helvetica" w:hAnsi="Helvetica" w:cs="Helvetica"/>
        </w:rPr>
      </w:pPr>
      <w:r w:rsidRPr="00D478EB">
        <w:rPr>
          <w:rFonts w:ascii="Helvetica" w:hAnsi="Helvetica" w:cs="Helvetica"/>
        </w:rPr>
        <w:t>Je bent onafhankelijk en in staat de verschillende belangen te onderscheiden en in conflictueuze situaties te opereren.</w:t>
      </w:r>
    </w:p>
    <w:p w14:paraId="21B059C9" w14:textId="77777777" w:rsidR="00C676F3" w:rsidRPr="00D478EB" w:rsidRDefault="00C676F3" w:rsidP="00C676F3">
      <w:pPr>
        <w:widowControl w:val="0"/>
        <w:numPr>
          <w:ilvl w:val="0"/>
          <w:numId w:val="3"/>
        </w:numPr>
        <w:autoSpaceDE w:val="0"/>
        <w:autoSpaceDN w:val="0"/>
        <w:adjustRightInd w:val="0"/>
        <w:ind w:left="0" w:firstLine="0"/>
        <w:rPr>
          <w:rFonts w:ascii="Helvetica" w:hAnsi="Helvetica" w:cs="Helvetica"/>
        </w:rPr>
      </w:pPr>
      <w:r w:rsidRPr="00D478EB">
        <w:rPr>
          <w:rFonts w:ascii="Helvetica" w:hAnsi="Helvetica" w:cs="Helvetica"/>
        </w:rPr>
        <w:t xml:space="preserve">Je hebt van </w:t>
      </w:r>
      <w:proofErr w:type="spellStart"/>
      <w:r w:rsidRPr="00D478EB">
        <w:rPr>
          <w:rFonts w:ascii="Helvetica" w:hAnsi="Helvetica" w:cs="Helvetica"/>
        </w:rPr>
        <w:t>nature</w:t>
      </w:r>
      <w:proofErr w:type="spellEnd"/>
      <w:r w:rsidRPr="00D478EB">
        <w:rPr>
          <w:rFonts w:ascii="Helvetica" w:hAnsi="Helvetica" w:cs="Helvetica"/>
        </w:rPr>
        <w:t xml:space="preserve"> een goed gevoel voor gedrag van mensen, voor onderlinge verhoudingen en voor organisatiecultuur en doorgrondt situaties die ongewenste omgangsvormen kunnen veroorzaken</w:t>
      </w:r>
    </w:p>
    <w:p w14:paraId="057126E6" w14:textId="77777777" w:rsidR="00C676F3" w:rsidRPr="00D478EB" w:rsidRDefault="00C676F3" w:rsidP="00C676F3">
      <w:pPr>
        <w:widowControl w:val="0"/>
        <w:numPr>
          <w:ilvl w:val="0"/>
          <w:numId w:val="3"/>
        </w:numPr>
        <w:autoSpaceDE w:val="0"/>
        <w:autoSpaceDN w:val="0"/>
        <w:adjustRightInd w:val="0"/>
        <w:ind w:left="0" w:firstLine="0"/>
        <w:rPr>
          <w:rFonts w:ascii="Helvetica" w:hAnsi="Helvetica" w:cs="Helvetica"/>
        </w:rPr>
      </w:pPr>
      <w:r w:rsidRPr="00D478EB">
        <w:rPr>
          <w:rFonts w:ascii="Helvetica" w:hAnsi="Helvetica" w:cs="Helvetica"/>
        </w:rPr>
        <w:t>Je bent bestand tegen omgevingsdruk en houdt je nauwgezet aan sociale, ethische en professionele normen en waarden</w:t>
      </w:r>
    </w:p>
    <w:p w14:paraId="60EE05D7" w14:textId="77777777" w:rsidR="00C676F3" w:rsidRPr="00D478EB" w:rsidRDefault="00C676F3" w:rsidP="00C676F3">
      <w:pPr>
        <w:widowControl w:val="0"/>
        <w:numPr>
          <w:ilvl w:val="0"/>
          <w:numId w:val="3"/>
        </w:numPr>
        <w:autoSpaceDE w:val="0"/>
        <w:autoSpaceDN w:val="0"/>
        <w:adjustRightInd w:val="0"/>
        <w:ind w:left="0" w:firstLine="0"/>
        <w:rPr>
          <w:rFonts w:ascii="Helvetica" w:hAnsi="Helvetica" w:cs="Helvetica"/>
        </w:rPr>
      </w:pPr>
      <w:r w:rsidRPr="00D478EB">
        <w:rPr>
          <w:rFonts w:ascii="Helvetica" w:hAnsi="Helvetica" w:cs="Helvetica"/>
        </w:rPr>
        <w:t>Je hebt inzicht in sociale verschijningsvormen als discriminatie, geweld en agressie, (seksuele) intimidatie, pesten en conflicten</w:t>
      </w:r>
    </w:p>
    <w:p w14:paraId="26630377" w14:textId="77777777" w:rsidR="00C676F3" w:rsidRPr="00D478EB" w:rsidRDefault="00C676F3" w:rsidP="00C676F3">
      <w:pPr>
        <w:widowControl w:val="0"/>
        <w:numPr>
          <w:ilvl w:val="0"/>
          <w:numId w:val="3"/>
        </w:numPr>
        <w:autoSpaceDE w:val="0"/>
        <w:autoSpaceDN w:val="0"/>
        <w:adjustRightInd w:val="0"/>
        <w:ind w:left="0" w:firstLine="0"/>
        <w:rPr>
          <w:rFonts w:ascii="Helvetica" w:hAnsi="Helvetica" w:cs="Helvetica"/>
        </w:rPr>
      </w:pPr>
      <w:r w:rsidRPr="00D478EB">
        <w:rPr>
          <w:rFonts w:ascii="Helvetica" w:hAnsi="Helvetica" w:cs="Helvetica"/>
        </w:rPr>
        <w:t xml:space="preserve">Je hebt kennis van klachtenprocedures, klachtencommissies en de Arbowet. </w:t>
      </w:r>
      <w:r w:rsidRPr="00D478EB">
        <w:rPr>
          <w:rFonts w:ascii="Helvetica" w:hAnsi="Helvetica" w:cs="Helvetica"/>
        </w:rPr>
        <w:br/>
      </w:r>
      <w:r w:rsidRPr="00D478EB">
        <w:rPr>
          <w:rFonts w:ascii="Helvetica" w:hAnsi="Helvetica" w:cs="Helvetica"/>
          <w:lang w:val="en-US"/>
        </w:rPr>
        <w:br/>
      </w:r>
      <w:r w:rsidRPr="00D478EB">
        <w:rPr>
          <w:rFonts w:ascii="Helvetica" w:hAnsi="Helvetica" w:cs="Helvetica"/>
          <w:lang w:val="en-US"/>
        </w:rPr>
        <w:br/>
      </w:r>
      <w:r w:rsidRPr="00D478EB">
        <w:rPr>
          <w:rFonts w:ascii="Helvetica" w:hAnsi="Helvetica"/>
          <w:b/>
        </w:rPr>
        <w:t>Aanbod</w:t>
      </w:r>
    </w:p>
    <w:p w14:paraId="3F88B775" w14:textId="77777777" w:rsidR="00C676F3" w:rsidRPr="00D478EB" w:rsidRDefault="00C676F3" w:rsidP="00C676F3">
      <w:pPr>
        <w:rPr>
          <w:rFonts w:ascii="Helvetica" w:hAnsi="Helvetica"/>
        </w:rPr>
      </w:pPr>
      <w:r w:rsidRPr="00D478EB">
        <w:rPr>
          <w:rFonts w:ascii="Helvetica" w:hAnsi="Helvetica"/>
        </w:rPr>
        <w:t>Als vrijwilligerspersoon zullen gemaakte onkosten worden vergoed, of gemaakte uren kunnen op basis van een vrijwilligersvergoeding uitbetaald worden door I.T.F. Nederland.</w:t>
      </w:r>
    </w:p>
    <w:p w14:paraId="7AF2EB6D" w14:textId="77777777" w:rsidR="00C676F3" w:rsidRPr="00D478EB" w:rsidRDefault="00C676F3" w:rsidP="00C676F3">
      <w:pPr>
        <w:rPr>
          <w:rFonts w:ascii="Helvetica" w:hAnsi="Helvetica"/>
        </w:rPr>
      </w:pPr>
    </w:p>
    <w:p w14:paraId="543EB254" w14:textId="77777777" w:rsidR="00C676F3" w:rsidRDefault="00C676F3" w:rsidP="00C676F3">
      <w:pPr>
        <w:widowControl w:val="0"/>
        <w:autoSpaceDE w:val="0"/>
        <w:autoSpaceDN w:val="0"/>
        <w:adjustRightInd w:val="0"/>
        <w:rPr>
          <w:rFonts w:ascii="Helvetica" w:hAnsi="Helvetica" w:cs="Helvetica"/>
        </w:rPr>
      </w:pPr>
      <w:r w:rsidRPr="00D478EB">
        <w:rPr>
          <w:rFonts w:ascii="Helvetica" w:hAnsi="Helvetica"/>
          <w:b/>
        </w:rPr>
        <w:t>Reactie</w:t>
      </w:r>
      <w:r w:rsidRPr="00D478EB">
        <w:rPr>
          <w:rFonts w:ascii="Helvetica" w:hAnsi="Helvetica"/>
          <w:b/>
        </w:rPr>
        <w:br/>
      </w:r>
      <w:r w:rsidRPr="00D478EB">
        <w:rPr>
          <w:rFonts w:ascii="Helvetica" w:hAnsi="Helvetica" w:cs="Helvetica"/>
        </w:rPr>
        <w:t xml:space="preserve">Ben je werkzaam in een soortgelijke functie en/of herken je je in de persoon die wij hebben omschreven en sta je te trappelen om als vertrouwenspersoon jouw deel bij te kunnen dragen aan onze organisatie? Solliciteer dan zo snel mogelijk via: </w:t>
      </w:r>
      <w:hyperlink r:id="rId8" w:history="1">
        <w:r w:rsidRPr="0046144D">
          <w:rPr>
            <w:rStyle w:val="Hyperlink"/>
            <w:rFonts w:ascii="Helvetica" w:hAnsi="Helvetica" w:cs="Helvetica"/>
          </w:rPr>
          <w:t>secretariaat@itf-nederland.nl</w:t>
        </w:r>
      </w:hyperlink>
    </w:p>
    <w:p w14:paraId="044C1291" w14:textId="77777777" w:rsidR="00C676F3" w:rsidRDefault="00C676F3" w:rsidP="00C676F3">
      <w:pPr>
        <w:widowControl w:val="0"/>
        <w:autoSpaceDE w:val="0"/>
        <w:autoSpaceDN w:val="0"/>
        <w:adjustRightInd w:val="0"/>
        <w:rPr>
          <w:rFonts w:ascii="Helvetica" w:hAnsi="Helvetica" w:cs="Helvetica"/>
        </w:rPr>
      </w:pPr>
    </w:p>
    <w:p w14:paraId="7570F42D" w14:textId="67C6130C" w:rsidR="00C676F3" w:rsidRPr="00D478EB" w:rsidRDefault="00E97BB9" w:rsidP="00C676F3">
      <w:pPr>
        <w:widowControl w:val="0"/>
        <w:autoSpaceDE w:val="0"/>
        <w:autoSpaceDN w:val="0"/>
        <w:adjustRightInd w:val="0"/>
        <w:rPr>
          <w:rFonts w:ascii="Helvetica" w:hAnsi="Helvetica" w:cs="Helvetica"/>
        </w:rPr>
      </w:pPr>
      <w:r>
        <w:rPr>
          <w:rFonts w:ascii="Helvetica" w:hAnsi="Helvetica" w:cs="Helvetica"/>
        </w:rPr>
        <w:t>Solliciteren kan t/m 1 December</w:t>
      </w:r>
      <w:r w:rsidR="00C676F3">
        <w:rPr>
          <w:rFonts w:ascii="Helvetica" w:hAnsi="Helvetica" w:cs="Helvetica"/>
        </w:rPr>
        <w:t xml:space="preserve"> 2020.</w:t>
      </w:r>
    </w:p>
    <w:p w14:paraId="095468B3" w14:textId="77777777" w:rsidR="003833C1" w:rsidRPr="003833C1" w:rsidRDefault="003833C1" w:rsidP="003833C1"/>
    <w:sectPr w:rsidR="003833C1" w:rsidRPr="003833C1" w:rsidSect="00F60E6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033C" w14:textId="77777777" w:rsidR="001B0A94" w:rsidRDefault="001B0A94" w:rsidP="00F33CB1">
      <w:r>
        <w:separator/>
      </w:r>
    </w:p>
  </w:endnote>
  <w:endnote w:type="continuationSeparator" w:id="0">
    <w:p w14:paraId="09DFE9D3" w14:textId="77777777" w:rsidR="001B0A94" w:rsidRDefault="001B0A94" w:rsidP="00F3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B744" w14:textId="77777777" w:rsidR="00F33CB1" w:rsidRDefault="00F33CB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7B6DB" w14:textId="77777777" w:rsidR="00F33CB1" w:rsidRDefault="00F33CB1">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A2C3" w14:textId="77777777" w:rsidR="00F33CB1" w:rsidRDefault="00F33CB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1425E" w14:textId="77777777" w:rsidR="001B0A94" w:rsidRDefault="001B0A94" w:rsidP="00F33CB1">
      <w:r>
        <w:separator/>
      </w:r>
    </w:p>
  </w:footnote>
  <w:footnote w:type="continuationSeparator" w:id="0">
    <w:p w14:paraId="44C06ADF" w14:textId="77777777" w:rsidR="001B0A94" w:rsidRDefault="001B0A94" w:rsidP="00F33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904D" w14:textId="77777777" w:rsidR="00F33CB1" w:rsidRDefault="00F33CB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7DB2" w14:textId="77777777" w:rsidR="00F33CB1" w:rsidRDefault="00F33CB1">
    <w:pPr>
      <w:pStyle w:val="Koptekst"/>
    </w:pPr>
    <w:r>
      <w:rPr>
        <w:noProof/>
        <w:lang w:val="en-US"/>
      </w:rPr>
      <w:drawing>
        <wp:anchor distT="0" distB="0" distL="114300" distR="114300" simplePos="0" relativeHeight="251658240" behindDoc="1" locked="0" layoutInCell="1" allowOverlap="1" wp14:anchorId="7747BCC7" wp14:editId="16220FD0">
          <wp:simplePos x="0" y="0"/>
          <wp:positionH relativeFrom="column">
            <wp:posOffset>-1028700</wp:posOffset>
          </wp:positionH>
          <wp:positionV relativeFrom="paragraph">
            <wp:posOffset>-989330</wp:posOffset>
          </wp:positionV>
          <wp:extent cx="9072000" cy="11269453"/>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vel.jpg"/>
                  <pic:cNvPicPr/>
                </pic:nvPicPr>
                <pic:blipFill>
                  <a:blip r:embed="rId1">
                    <a:extLst>
                      <a:ext uri="{28A0092B-C50C-407E-A947-70E740481C1C}">
                        <a14:useLocalDpi xmlns:a14="http://schemas.microsoft.com/office/drawing/2010/main" val="0"/>
                      </a:ext>
                    </a:extLst>
                  </a:blip>
                  <a:stretch>
                    <a:fillRect/>
                  </a:stretch>
                </pic:blipFill>
                <pic:spPr>
                  <a:xfrm>
                    <a:off x="0" y="0"/>
                    <a:ext cx="9072000" cy="1126945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ADA2" w14:textId="77777777" w:rsidR="00F33CB1" w:rsidRDefault="00F33CB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F444E5"/>
    <w:multiLevelType w:val="hybridMultilevel"/>
    <w:tmpl w:val="A9F6D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885295D"/>
    <w:multiLevelType w:val="hybridMultilevel"/>
    <w:tmpl w:val="34144500"/>
    <w:lvl w:ilvl="0" w:tplc="30E6304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B1"/>
    <w:rsid w:val="000D3A41"/>
    <w:rsid w:val="001B0A94"/>
    <w:rsid w:val="003833C1"/>
    <w:rsid w:val="00C676F3"/>
    <w:rsid w:val="00CF075A"/>
    <w:rsid w:val="00E97BB9"/>
    <w:rsid w:val="00F33CB1"/>
    <w:rsid w:val="00F60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D0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676F3"/>
    <w:rPr>
      <w:lang w:val="nl-NL"/>
    </w:rPr>
  </w:style>
  <w:style w:type="paragraph" w:styleId="Kop1">
    <w:name w:val="heading 1"/>
    <w:basedOn w:val="Normaal"/>
    <w:next w:val="Normaal"/>
    <w:link w:val="Kop1Teken"/>
    <w:uiPriority w:val="9"/>
    <w:qFormat/>
    <w:rsid w:val="003833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33CB1"/>
    <w:pPr>
      <w:tabs>
        <w:tab w:val="center" w:pos="4703"/>
        <w:tab w:val="right" w:pos="9406"/>
      </w:tabs>
    </w:pPr>
  </w:style>
  <w:style w:type="character" w:customStyle="1" w:styleId="KoptekstTeken">
    <w:name w:val="Koptekst Teken"/>
    <w:basedOn w:val="Standaardalinea-lettertype"/>
    <w:link w:val="Koptekst"/>
    <w:uiPriority w:val="99"/>
    <w:rsid w:val="00F33CB1"/>
  </w:style>
  <w:style w:type="paragraph" w:styleId="Voettekst">
    <w:name w:val="footer"/>
    <w:basedOn w:val="Normaal"/>
    <w:link w:val="VoettekstTeken"/>
    <w:uiPriority w:val="99"/>
    <w:unhideWhenUsed/>
    <w:rsid w:val="00F33CB1"/>
    <w:pPr>
      <w:tabs>
        <w:tab w:val="center" w:pos="4703"/>
        <w:tab w:val="right" w:pos="9406"/>
      </w:tabs>
    </w:pPr>
  </w:style>
  <w:style w:type="character" w:customStyle="1" w:styleId="VoettekstTeken">
    <w:name w:val="Voettekst Teken"/>
    <w:basedOn w:val="Standaardalinea-lettertype"/>
    <w:link w:val="Voettekst"/>
    <w:uiPriority w:val="99"/>
    <w:rsid w:val="00F33CB1"/>
  </w:style>
  <w:style w:type="paragraph" w:styleId="Ballontekst">
    <w:name w:val="Balloon Text"/>
    <w:basedOn w:val="Normaal"/>
    <w:link w:val="BallontekstTeken"/>
    <w:uiPriority w:val="99"/>
    <w:semiHidden/>
    <w:unhideWhenUsed/>
    <w:rsid w:val="00F33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33CB1"/>
    <w:rPr>
      <w:rFonts w:ascii="Lucida Grande" w:hAnsi="Lucida Grande" w:cs="Lucida Grande"/>
      <w:sz w:val="18"/>
      <w:szCs w:val="18"/>
    </w:rPr>
  </w:style>
  <w:style w:type="character" w:customStyle="1" w:styleId="Kop1Teken">
    <w:name w:val="Kop 1 Teken"/>
    <w:basedOn w:val="Standaardalinea-lettertype"/>
    <w:link w:val="Kop1"/>
    <w:uiPriority w:val="9"/>
    <w:rsid w:val="003833C1"/>
    <w:rPr>
      <w:rFonts w:asciiTheme="majorHAnsi" w:eastAsiaTheme="majorEastAsia" w:hAnsiTheme="majorHAnsi" w:cstheme="majorBidi"/>
      <w:color w:val="365F91" w:themeColor="accent1" w:themeShade="BF"/>
      <w:sz w:val="32"/>
      <w:szCs w:val="32"/>
    </w:rPr>
  </w:style>
  <w:style w:type="paragraph" w:styleId="Lijstalinea">
    <w:name w:val="List Paragraph"/>
    <w:basedOn w:val="Normaal"/>
    <w:uiPriority w:val="34"/>
    <w:qFormat/>
    <w:rsid w:val="003833C1"/>
    <w:pPr>
      <w:ind w:left="720"/>
      <w:contextualSpacing/>
    </w:pPr>
  </w:style>
  <w:style w:type="character" w:styleId="Hyperlink">
    <w:name w:val="Hyperlink"/>
    <w:rsid w:val="00C676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676F3"/>
    <w:rPr>
      <w:lang w:val="nl-NL"/>
    </w:rPr>
  </w:style>
  <w:style w:type="paragraph" w:styleId="Kop1">
    <w:name w:val="heading 1"/>
    <w:basedOn w:val="Normaal"/>
    <w:next w:val="Normaal"/>
    <w:link w:val="Kop1Teken"/>
    <w:uiPriority w:val="9"/>
    <w:qFormat/>
    <w:rsid w:val="003833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33CB1"/>
    <w:pPr>
      <w:tabs>
        <w:tab w:val="center" w:pos="4703"/>
        <w:tab w:val="right" w:pos="9406"/>
      </w:tabs>
    </w:pPr>
  </w:style>
  <w:style w:type="character" w:customStyle="1" w:styleId="KoptekstTeken">
    <w:name w:val="Koptekst Teken"/>
    <w:basedOn w:val="Standaardalinea-lettertype"/>
    <w:link w:val="Koptekst"/>
    <w:uiPriority w:val="99"/>
    <w:rsid w:val="00F33CB1"/>
  </w:style>
  <w:style w:type="paragraph" w:styleId="Voettekst">
    <w:name w:val="footer"/>
    <w:basedOn w:val="Normaal"/>
    <w:link w:val="VoettekstTeken"/>
    <w:uiPriority w:val="99"/>
    <w:unhideWhenUsed/>
    <w:rsid w:val="00F33CB1"/>
    <w:pPr>
      <w:tabs>
        <w:tab w:val="center" w:pos="4703"/>
        <w:tab w:val="right" w:pos="9406"/>
      </w:tabs>
    </w:pPr>
  </w:style>
  <w:style w:type="character" w:customStyle="1" w:styleId="VoettekstTeken">
    <w:name w:val="Voettekst Teken"/>
    <w:basedOn w:val="Standaardalinea-lettertype"/>
    <w:link w:val="Voettekst"/>
    <w:uiPriority w:val="99"/>
    <w:rsid w:val="00F33CB1"/>
  </w:style>
  <w:style w:type="paragraph" w:styleId="Ballontekst">
    <w:name w:val="Balloon Text"/>
    <w:basedOn w:val="Normaal"/>
    <w:link w:val="BallontekstTeken"/>
    <w:uiPriority w:val="99"/>
    <w:semiHidden/>
    <w:unhideWhenUsed/>
    <w:rsid w:val="00F33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33CB1"/>
    <w:rPr>
      <w:rFonts w:ascii="Lucida Grande" w:hAnsi="Lucida Grande" w:cs="Lucida Grande"/>
      <w:sz w:val="18"/>
      <w:szCs w:val="18"/>
    </w:rPr>
  </w:style>
  <w:style w:type="character" w:customStyle="1" w:styleId="Kop1Teken">
    <w:name w:val="Kop 1 Teken"/>
    <w:basedOn w:val="Standaardalinea-lettertype"/>
    <w:link w:val="Kop1"/>
    <w:uiPriority w:val="9"/>
    <w:rsid w:val="003833C1"/>
    <w:rPr>
      <w:rFonts w:asciiTheme="majorHAnsi" w:eastAsiaTheme="majorEastAsia" w:hAnsiTheme="majorHAnsi" w:cstheme="majorBidi"/>
      <w:color w:val="365F91" w:themeColor="accent1" w:themeShade="BF"/>
      <w:sz w:val="32"/>
      <w:szCs w:val="32"/>
    </w:rPr>
  </w:style>
  <w:style w:type="paragraph" w:styleId="Lijstalinea">
    <w:name w:val="List Paragraph"/>
    <w:basedOn w:val="Normaal"/>
    <w:uiPriority w:val="34"/>
    <w:qFormat/>
    <w:rsid w:val="003833C1"/>
    <w:pPr>
      <w:ind w:left="720"/>
      <w:contextualSpacing/>
    </w:pPr>
  </w:style>
  <w:style w:type="character" w:styleId="Hyperlink">
    <w:name w:val="Hyperlink"/>
    <w:rsid w:val="00C67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iaat@itf-nederland.n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322</Words>
  <Characters>1777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de Vries</dc:creator>
  <cp:keywords/>
  <dc:description/>
  <cp:lastModifiedBy>Bo Rook</cp:lastModifiedBy>
  <cp:revision>5</cp:revision>
  <dcterms:created xsi:type="dcterms:W3CDTF">2013-11-01T23:04:00Z</dcterms:created>
  <dcterms:modified xsi:type="dcterms:W3CDTF">2020-11-18T18:42:00Z</dcterms:modified>
</cp:coreProperties>
</file>